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523"/>
        <w:gridCol w:w="627"/>
        <w:gridCol w:w="1112"/>
        <w:gridCol w:w="520"/>
        <w:gridCol w:w="1112"/>
        <w:gridCol w:w="760"/>
        <w:gridCol w:w="964"/>
        <w:gridCol w:w="600"/>
        <w:gridCol w:w="1134"/>
        <w:gridCol w:w="146"/>
        <w:gridCol w:w="146"/>
      </w:tblGrid>
      <w:tr w:rsidR="00AC0984" w:rsidRPr="00AC0984" w:rsidTr="00AC0984">
        <w:trPr>
          <w:gridAfter w:val="2"/>
          <w:wAfter w:w="72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465"/>
        </w:trPr>
        <w:tc>
          <w:tcPr>
            <w:tcW w:w="5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</w:p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</w:p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</w:p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>Bogense Seniorklub af 2006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75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gramStart"/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Regnskab  perioden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gramStart"/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1/1 - 31</w:t>
            </w:r>
            <w:proofErr w:type="gramEnd"/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/12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Regnskab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2015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Regnskab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2014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Driftsregnskab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Udgifter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Indtægter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Udgifter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Indtægter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Medlemskontingent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53.600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52.800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Lotterisalg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48.400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46.360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Tilskud </w:t>
            </w:r>
            <w:proofErr w:type="spellStart"/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Nordf.kom</w:t>
            </w:r>
            <w:proofErr w:type="spellEnd"/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. m.fl.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20.000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29.100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Extraord.indtægter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200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Arrangementer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409.401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529.743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Renter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Beholdning til lotteri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Omk. arrangementer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476.635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606.520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Køb til lotteri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39.794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34.600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Beholdn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. </w:t>
            </w:r>
            <w:bookmarkStart w:id="0" w:name="_GoBack"/>
            <w:bookmarkEnd w:id="0"/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edr. lodder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Kontorartikler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9.115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6.563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Annonce, porto, div.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1.032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2.806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Medb.hus</w:t>
            </w:r>
            <w:proofErr w:type="spellEnd"/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 + CP + </w:t>
            </w:r>
            <w:proofErr w:type="spellStart"/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progr</w:t>
            </w:r>
            <w:proofErr w:type="spellEnd"/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Bankgebyr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Kassedifference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526.576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531.401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650.489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658.203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3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Resultat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4.825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7.714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Balance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531.401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531.401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658.203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658.203</w:t>
            </w: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  <w:p w:rsid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Balance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Aktiver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Passiver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Primo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Indestående bank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59.771,51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Indestående bank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15.477,82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Kassebeholdning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1.074,51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Beholdning lodder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Forudbet</w:t>
            </w:r>
            <w:proofErr w:type="spellEnd"/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. Kontingent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Egenkapital primo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76.323,84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Ultimo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Indestående bank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43.981,23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Indestående bank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37.121,68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Kassebeholdning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385,81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Beholdning af lodder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For</w:t>
            </w: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udbetaling kontingent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-300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Egenkapital ultimo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81.188,72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Ændring egenkapital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4.864,88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Balance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81.188,72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81.188,72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gridAfter w:val="1"/>
          <w:wAfter w:w="36" w:type="dxa"/>
          <w:trHeight w:val="315"/>
        </w:trPr>
        <w:tc>
          <w:tcPr>
            <w:tcW w:w="5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Regnskabet er revideret og fundet i orden.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AC0984" w:rsidRPr="00AC0984" w:rsidTr="00AC0984">
        <w:trPr>
          <w:trHeight w:val="315"/>
        </w:trPr>
        <w:tc>
          <w:tcPr>
            <w:tcW w:w="9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Indestående på bank og kontant kassebeholdning stemmer med regnskabet.</w:t>
            </w:r>
          </w:p>
        </w:tc>
      </w:tr>
      <w:tr w:rsidR="00AC0984" w:rsidRPr="00AC0984" w:rsidTr="00AC0984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trHeight w:val="315"/>
        </w:trPr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Bogense, den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15.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januar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lang w:eastAsia="da-DK"/>
              </w:rPr>
              <w:t>Christa Hald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C0984">
              <w:rPr>
                <w:rFonts w:ascii="Calibri" w:eastAsia="Times New Roman" w:hAnsi="Calibri" w:cs="Calibri"/>
                <w:color w:val="000000"/>
                <w:lang w:eastAsia="da-DK"/>
              </w:rPr>
              <w:t>Preben Hansen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C0984" w:rsidRPr="00AC0984" w:rsidTr="00AC098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C0984" w:rsidRPr="00AC0984" w:rsidTr="00AC098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" w:type="dxa"/>
            <w:vAlign w:val="center"/>
            <w:hideMark/>
          </w:tcPr>
          <w:p w:rsidR="00AC0984" w:rsidRPr="00AC0984" w:rsidRDefault="00AC0984" w:rsidP="00AC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183D9B" w:rsidRDefault="00183D9B"/>
    <w:sectPr w:rsidR="00183D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84"/>
    <w:rsid w:val="00183D9B"/>
    <w:rsid w:val="00A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Holmsted</dc:creator>
  <cp:keywords/>
  <dc:description/>
  <cp:lastModifiedBy>Kurt Holmsted</cp:lastModifiedBy>
  <cp:revision>1</cp:revision>
  <dcterms:created xsi:type="dcterms:W3CDTF">2016-04-11T07:58:00Z</dcterms:created>
  <dcterms:modified xsi:type="dcterms:W3CDTF">2016-04-11T08:01:00Z</dcterms:modified>
</cp:coreProperties>
</file>